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16D94" w14:textId="50474DEF" w:rsidR="00EE1E2C" w:rsidRDefault="00EE1E2C" w:rsidP="00EE1E2C">
      <w:r>
        <w:t>MESA CHAMBER OF COMMERCE</w:t>
      </w:r>
      <w:bookmarkStart w:id="0" w:name="_GoBack"/>
      <w:bookmarkEnd w:id="0"/>
    </w:p>
    <w:p w14:paraId="219BACB9" w14:textId="435BD684" w:rsidR="00EE1E2C" w:rsidRDefault="00EE1E2C" w:rsidP="00EE1E2C">
      <w:r>
        <w:t>Students earn MCC Service Scholarships</w:t>
      </w:r>
    </w:p>
    <w:p w14:paraId="4E5DD5CC" w14:textId="77777777" w:rsidR="00EE1E2C" w:rsidRDefault="00EE1E2C" w:rsidP="00EE1E2C">
      <w:r>
        <w:t>All News Releases</w:t>
      </w:r>
    </w:p>
    <w:p w14:paraId="00DFE382" w14:textId="77777777" w:rsidR="00EE1E2C" w:rsidRDefault="00EE1E2C" w:rsidP="00EE1E2C">
      <w:r>
        <w:t>September 24, 2018</w:t>
      </w:r>
    </w:p>
    <w:p w14:paraId="28279106" w14:textId="77777777" w:rsidR="00EE1E2C" w:rsidRDefault="00EE1E2C" w:rsidP="00EE1E2C"/>
    <w:p w14:paraId="10F35FC3" w14:textId="77777777" w:rsidR="00EE1E2C" w:rsidRDefault="00EE1E2C" w:rsidP="00EE1E2C">
      <w:r>
        <w:t xml:space="preserve">MESA, Arizona – Sept. 25, 2018 – </w:t>
      </w:r>
      <w:proofErr w:type="spellStart"/>
      <w:r>
        <w:t>Fourty</w:t>
      </w:r>
      <w:proofErr w:type="spellEnd"/>
      <w:r>
        <w:t xml:space="preserve"> Mesa Community College students were named MCC Service Scholars, recognizing their community service and volunteerism, during an Aug. 17 luncheon at MCC’s Southern and Dobson Campus.</w:t>
      </w:r>
    </w:p>
    <w:p w14:paraId="63AD6CE1" w14:textId="77777777" w:rsidR="00EE1E2C" w:rsidRDefault="00EE1E2C" w:rsidP="00EE1E2C"/>
    <w:p w14:paraId="0F36DC4E" w14:textId="77777777" w:rsidR="00EE1E2C" w:rsidRDefault="00EE1E2C" w:rsidP="00EE1E2C">
      <w:r>
        <w:t>Recipients each volunteered a minimum of 100 hours of service during the previous 12 months; collectively providing over 9,400 hours of volunteer service to the community.</w:t>
      </w:r>
    </w:p>
    <w:p w14:paraId="46AE4EFD" w14:textId="77777777" w:rsidR="00EE1E2C" w:rsidRDefault="00EE1E2C" w:rsidP="00EE1E2C"/>
    <w:p w14:paraId="281911A9" w14:textId="77777777" w:rsidR="00EE1E2C" w:rsidRDefault="00EE1E2C" w:rsidP="00EE1E2C">
      <w:r>
        <w:t xml:space="preserve">Scholarships were made possible through generous support from four sources: Jeffrey Lu Leadership Fund, reserved for a McClintock High School graduate or current MCC student; Leisure World Lions Club Lions Spirit of Service Scholarship for veterans of MCC, Rector </w:t>
      </w:r>
      <w:proofErr w:type="spellStart"/>
      <w:r>
        <w:t>RockHill</w:t>
      </w:r>
      <w:proofErr w:type="spellEnd"/>
      <w:r>
        <w:t xml:space="preserve"> Fund benefiting current MCC students and the Boren Family Fund supporting Mesa Public School graduates.</w:t>
      </w:r>
    </w:p>
    <w:p w14:paraId="64C73A63" w14:textId="77777777" w:rsidR="00EE1E2C" w:rsidRDefault="00EE1E2C" w:rsidP="00EE1E2C"/>
    <w:p w14:paraId="4A17D86F" w14:textId="77777777" w:rsidR="00EE1E2C" w:rsidRDefault="00EE1E2C" w:rsidP="00EE1E2C">
      <w:r>
        <w:t>The scholars participated in a wide range of volunteer projects including tutoring homeless children, working in community gardens, setting up elementary classrooms and serving as art gallery educators, athletic trainers and EMT instructors.</w:t>
      </w:r>
    </w:p>
    <w:p w14:paraId="0FD6E674" w14:textId="77777777" w:rsidR="00EE1E2C" w:rsidRDefault="00EE1E2C" w:rsidP="00EE1E2C"/>
    <w:p w14:paraId="4253B899" w14:textId="77777777" w:rsidR="00EE1E2C" w:rsidRDefault="00EE1E2C" w:rsidP="00EE1E2C">
      <w:r>
        <w:t>The following are fall 2018 MCC Service Scholars:</w:t>
      </w:r>
    </w:p>
    <w:p w14:paraId="20DD91DC" w14:textId="77777777" w:rsidR="00EE1E2C" w:rsidRDefault="00EE1E2C" w:rsidP="00EE1E2C"/>
    <w:p w14:paraId="6F317B50" w14:textId="77777777" w:rsidR="00EE1E2C" w:rsidRDefault="00EE1E2C" w:rsidP="00EE1E2C">
      <w:r>
        <w:t>Jeffrey Lu Leadership Scholar</w:t>
      </w:r>
    </w:p>
    <w:p w14:paraId="58549676" w14:textId="77777777" w:rsidR="00EE1E2C" w:rsidRDefault="00EE1E2C" w:rsidP="00EE1E2C"/>
    <w:p w14:paraId="401D0402" w14:textId="77777777" w:rsidR="00EE1E2C" w:rsidRDefault="00EE1E2C" w:rsidP="00EE1E2C">
      <w:r>
        <w:t>Juliana Costa de Oliveira</w:t>
      </w:r>
    </w:p>
    <w:p w14:paraId="342FA415" w14:textId="77777777" w:rsidR="00EE1E2C" w:rsidRDefault="00EE1E2C" w:rsidP="00EE1E2C"/>
    <w:p w14:paraId="22B68DED" w14:textId="77777777" w:rsidR="00EE1E2C" w:rsidRDefault="00EE1E2C" w:rsidP="00EE1E2C">
      <w:r>
        <w:t>Leisure World Lions Club Veterans Scholars</w:t>
      </w:r>
    </w:p>
    <w:p w14:paraId="506F7DD6" w14:textId="77777777" w:rsidR="00EE1E2C" w:rsidRDefault="00EE1E2C" w:rsidP="00EE1E2C"/>
    <w:p w14:paraId="603B522F" w14:textId="77777777" w:rsidR="00EE1E2C" w:rsidRDefault="00EE1E2C" w:rsidP="00EE1E2C">
      <w:r>
        <w:t xml:space="preserve">Daniel Piotrowski and </w:t>
      </w:r>
      <w:proofErr w:type="spellStart"/>
      <w:r>
        <w:t>Naheema</w:t>
      </w:r>
      <w:proofErr w:type="spellEnd"/>
      <w:r>
        <w:t xml:space="preserve"> </w:t>
      </w:r>
      <w:proofErr w:type="spellStart"/>
      <w:r>
        <w:t>Shafau</w:t>
      </w:r>
      <w:proofErr w:type="spellEnd"/>
    </w:p>
    <w:p w14:paraId="5ECCADF0" w14:textId="77777777" w:rsidR="00EE1E2C" w:rsidRDefault="00EE1E2C" w:rsidP="00EE1E2C"/>
    <w:p w14:paraId="6D39BA5C" w14:textId="77777777" w:rsidR="00EE1E2C" w:rsidRDefault="00EE1E2C" w:rsidP="00EE1E2C">
      <w:r>
        <w:t xml:space="preserve">Rector </w:t>
      </w:r>
      <w:proofErr w:type="spellStart"/>
      <w:r>
        <w:t>RockHill</w:t>
      </w:r>
      <w:proofErr w:type="spellEnd"/>
      <w:r>
        <w:t xml:space="preserve"> Scholars</w:t>
      </w:r>
    </w:p>
    <w:p w14:paraId="5AAF4405" w14:textId="77777777" w:rsidR="00EE1E2C" w:rsidRDefault="00EE1E2C" w:rsidP="00EE1E2C"/>
    <w:p w14:paraId="10D1638A" w14:textId="77777777" w:rsidR="00EE1E2C" w:rsidRDefault="00EE1E2C" w:rsidP="00EE1E2C">
      <w:r>
        <w:t>Trevor Bailey</w:t>
      </w:r>
    </w:p>
    <w:p w14:paraId="4BE451F1" w14:textId="77777777" w:rsidR="00EE1E2C" w:rsidRDefault="00EE1E2C" w:rsidP="00EE1E2C">
      <w:r>
        <w:t>Alia Brown</w:t>
      </w:r>
    </w:p>
    <w:p w14:paraId="112855DB" w14:textId="77777777" w:rsidR="00EE1E2C" w:rsidRDefault="00EE1E2C" w:rsidP="00EE1E2C">
      <w:r>
        <w:t>Monica Burnett</w:t>
      </w:r>
    </w:p>
    <w:p w14:paraId="53727B17" w14:textId="77777777" w:rsidR="00EE1E2C" w:rsidRDefault="00EE1E2C" w:rsidP="00EE1E2C">
      <w:r>
        <w:t>Maria Dawes</w:t>
      </w:r>
    </w:p>
    <w:p w14:paraId="69E8F499" w14:textId="77777777" w:rsidR="00EE1E2C" w:rsidRDefault="00EE1E2C" w:rsidP="00EE1E2C">
      <w:r>
        <w:t xml:space="preserve">Jeffrey </w:t>
      </w:r>
      <w:proofErr w:type="spellStart"/>
      <w:r>
        <w:t>Eberlein</w:t>
      </w:r>
      <w:proofErr w:type="spellEnd"/>
    </w:p>
    <w:p w14:paraId="28FC8A38" w14:textId="77777777" w:rsidR="00EE1E2C" w:rsidRDefault="00EE1E2C" w:rsidP="00EE1E2C">
      <w:r>
        <w:t>Jesus Guevara Osorio</w:t>
      </w:r>
    </w:p>
    <w:p w14:paraId="7B4F4AC0" w14:textId="77777777" w:rsidR="00EE1E2C" w:rsidRDefault="00EE1E2C" w:rsidP="00EE1E2C">
      <w:r>
        <w:t xml:space="preserve">Alex </w:t>
      </w:r>
      <w:proofErr w:type="spellStart"/>
      <w:r>
        <w:t>Hauptli</w:t>
      </w:r>
      <w:proofErr w:type="spellEnd"/>
    </w:p>
    <w:p w14:paraId="2BF3A1BC" w14:textId="77777777" w:rsidR="00EE1E2C" w:rsidRDefault="00EE1E2C" w:rsidP="00EE1E2C">
      <w:r>
        <w:t>Christopher Hunt</w:t>
      </w:r>
    </w:p>
    <w:p w14:paraId="3C90780C" w14:textId="77777777" w:rsidR="00EE1E2C" w:rsidRDefault="00EE1E2C" w:rsidP="00EE1E2C">
      <w:r>
        <w:t>Kyle Kane</w:t>
      </w:r>
    </w:p>
    <w:p w14:paraId="0D5A3A88" w14:textId="77777777" w:rsidR="00EE1E2C" w:rsidRDefault="00EE1E2C" w:rsidP="00EE1E2C">
      <w:r>
        <w:t>Marie Longhurst</w:t>
      </w:r>
    </w:p>
    <w:p w14:paraId="59842289" w14:textId="77777777" w:rsidR="00EE1E2C" w:rsidRDefault="00EE1E2C" w:rsidP="00EE1E2C">
      <w:r>
        <w:t>Derek McDonald</w:t>
      </w:r>
    </w:p>
    <w:p w14:paraId="3D2DC546" w14:textId="77777777" w:rsidR="00EE1E2C" w:rsidRDefault="00EE1E2C" w:rsidP="00EE1E2C">
      <w:r>
        <w:t>Megan Oakes</w:t>
      </w:r>
    </w:p>
    <w:p w14:paraId="1FF5F0AA" w14:textId="77777777" w:rsidR="00EE1E2C" w:rsidRDefault="00EE1E2C" w:rsidP="00EE1E2C">
      <w:r>
        <w:t>Jeremy Pemberton</w:t>
      </w:r>
    </w:p>
    <w:p w14:paraId="391E6241" w14:textId="77777777" w:rsidR="00EE1E2C" w:rsidRDefault="00EE1E2C" w:rsidP="00EE1E2C">
      <w:r>
        <w:t>Preston Peterson</w:t>
      </w:r>
    </w:p>
    <w:p w14:paraId="5DAC2FCD" w14:textId="77777777" w:rsidR="00EE1E2C" w:rsidRDefault="00EE1E2C" w:rsidP="00EE1E2C">
      <w:r>
        <w:t>Tami Schipper</w:t>
      </w:r>
    </w:p>
    <w:p w14:paraId="31B2C3A9" w14:textId="77777777" w:rsidR="00EE1E2C" w:rsidRDefault="00EE1E2C" w:rsidP="00EE1E2C">
      <w:r>
        <w:t>Nathaniel Smith</w:t>
      </w:r>
    </w:p>
    <w:p w14:paraId="3208EB5C" w14:textId="77777777" w:rsidR="00EE1E2C" w:rsidRDefault="00EE1E2C" w:rsidP="00EE1E2C">
      <w:r>
        <w:t>Zack Turner</w:t>
      </w:r>
    </w:p>
    <w:p w14:paraId="1B39EE68" w14:textId="77777777" w:rsidR="00EE1E2C" w:rsidRDefault="00EE1E2C" w:rsidP="00EE1E2C">
      <w:r>
        <w:t>Zachary Zapata</w:t>
      </w:r>
    </w:p>
    <w:p w14:paraId="187BD849" w14:textId="77777777" w:rsidR="00EE1E2C" w:rsidRDefault="00EE1E2C" w:rsidP="00EE1E2C">
      <w:r>
        <w:t>Boren Family Scholarship</w:t>
      </w:r>
    </w:p>
    <w:p w14:paraId="62252D74" w14:textId="77777777" w:rsidR="00EE1E2C" w:rsidRDefault="00EE1E2C" w:rsidP="00EE1E2C"/>
    <w:p w14:paraId="474D992D" w14:textId="77777777" w:rsidR="00EE1E2C" w:rsidRDefault="00EE1E2C" w:rsidP="00EE1E2C">
      <w:r>
        <w:t>Alexis Richards</w:t>
      </w:r>
    </w:p>
    <w:p w14:paraId="06FA2B9E" w14:textId="77777777" w:rsidR="00EE1E2C" w:rsidRDefault="00EE1E2C" w:rsidP="00EE1E2C">
      <w:r>
        <w:t>Savana Flores</w:t>
      </w:r>
    </w:p>
    <w:p w14:paraId="4667FED3" w14:textId="77777777" w:rsidR="00EE1E2C" w:rsidRDefault="00EE1E2C" w:rsidP="00EE1E2C">
      <w:proofErr w:type="spellStart"/>
      <w:r>
        <w:t>Marialy</w:t>
      </w:r>
      <w:proofErr w:type="spellEnd"/>
      <w:r>
        <w:t xml:space="preserve"> Rivera-Vega</w:t>
      </w:r>
    </w:p>
    <w:p w14:paraId="1EA7C7DC" w14:textId="77777777" w:rsidR="00EE1E2C" w:rsidRDefault="00EE1E2C" w:rsidP="00EE1E2C">
      <w:r>
        <w:t xml:space="preserve">Amber </w:t>
      </w:r>
      <w:proofErr w:type="spellStart"/>
      <w:r>
        <w:t>Amerio</w:t>
      </w:r>
      <w:proofErr w:type="spellEnd"/>
    </w:p>
    <w:p w14:paraId="25AB0948" w14:textId="77777777" w:rsidR="00EE1E2C" w:rsidRDefault="00EE1E2C" w:rsidP="00EE1E2C">
      <w:r>
        <w:t xml:space="preserve">Amber </w:t>
      </w:r>
      <w:proofErr w:type="spellStart"/>
      <w:r>
        <w:t>Budinger</w:t>
      </w:r>
      <w:proofErr w:type="spellEnd"/>
    </w:p>
    <w:p w14:paraId="2D8FD823" w14:textId="77777777" w:rsidR="00EE1E2C" w:rsidRDefault="00EE1E2C" w:rsidP="00EE1E2C">
      <w:r>
        <w:t xml:space="preserve">Andrea </w:t>
      </w:r>
      <w:proofErr w:type="spellStart"/>
      <w:r>
        <w:t>Astorga</w:t>
      </w:r>
      <w:proofErr w:type="spellEnd"/>
      <w:r>
        <w:t>-German</w:t>
      </w:r>
    </w:p>
    <w:p w14:paraId="02638D69" w14:textId="77777777" w:rsidR="00EE1E2C" w:rsidRDefault="00EE1E2C" w:rsidP="00EE1E2C">
      <w:r>
        <w:t>Alejandro Castillo</w:t>
      </w:r>
    </w:p>
    <w:p w14:paraId="4034AEB1" w14:textId="77777777" w:rsidR="00EE1E2C" w:rsidRDefault="00EE1E2C" w:rsidP="00EE1E2C">
      <w:r>
        <w:t xml:space="preserve">Nicholas </w:t>
      </w:r>
      <w:proofErr w:type="spellStart"/>
      <w:r>
        <w:t>DeMott</w:t>
      </w:r>
      <w:proofErr w:type="spellEnd"/>
    </w:p>
    <w:p w14:paraId="401E82F6" w14:textId="77777777" w:rsidR="00EE1E2C" w:rsidRDefault="00EE1E2C" w:rsidP="00EE1E2C">
      <w:r>
        <w:lastRenderedPageBreak/>
        <w:t>Callie Gaytan</w:t>
      </w:r>
    </w:p>
    <w:p w14:paraId="6D92ECDC" w14:textId="77777777" w:rsidR="00EE1E2C" w:rsidRDefault="00EE1E2C" w:rsidP="00EE1E2C">
      <w:r>
        <w:t>Chase Hall</w:t>
      </w:r>
    </w:p>
    <w:p w14:paraId="3895976D" w14:textId="77777777" w:rsidR="00EE1E2C" w:rsidRDefault="00EE1E2C" w:rsidP="00EE1E2C">
      <w:r>
        <w:t>Hailey Hardy</w:t>
      </w:r>
    </w:p>
    <w:p w14:paraId="5DDF12D4" w14:textId="77777777" w:rsidR="00EE1E2C" w:rsidRDefault="00EE1E2C" w:rsidP="00EE1E2C">
      <w:r>
        <w:t>Juan Herrera Lugo</w:t>
      </w:r>
    </w:p>
    <w:p w14:paraId="51E22DE0" w14:textId="77777777" w:rsidR="00EE1E2C" w:rsidRDefault="00EE1E2C" w:rsidP="00EE1E2C">
      <w:r>
        <w:t>Victoria Johnson</w:t>
      </w:r>
    </w:p>
    <w:p w14:paraId="6D06C290" w14:textId="77777777" w:rsidR="00EE1E2C" w:rsidRDefault="00EE1E2C" w:rsidP="00EE1E2C">
      <w:r>
        <w:t xml:space="preserve">Rachael </w:t>
      </w:r>
      <w:proofErr w:type="spellStart"/>
      <w:r>
        <w:t>Mangini</w:t>
      </w:r>
      <w:proofErr w:type="spellEnd"/>
    </w:p>
    <w:p w14:paraId="37630680" w14:textId="77777777" w:rsidR="00EE1E2C" w:rsidRDefault="00EE1E2C" w:rsidP="00EE1E2C">
      <w:r>
        <w:t>Julie Mercado-Lima</w:t>
      </w:r>
    </w:p>
    <w:p w14:paraId="6CFD1D76" w14:textId="77777777" w:rsidR="00EE1E2C" w:rsidRDefault="00EE1E2C" w:rsidP="00EE1E2C">
      <w:proofErr w:type="spellStart"/>
      <w:r>
        <w:t>Nkechinyere</w:t>
      </w:r>
      <w:proofErr w:type="spellEnd"/>
      <w:r>
        <w:t xml:space="preserve"> </w:t>
      </w:r>
      <w:proofErr w:type="spellStart"/>
      <w:r>
        <w:t>Eze</w:t>
      </w:r>
      <w:proofErr w:type="spellEnd"/>
    </w:p>
    <w:p w14:paraId="45602437" w14:textId="77777777" w:rsidR="00EE1E2C" w:rsidRDefault="00EE1E2C" w:rsidP="00EE1E2C">
      <w:r>
        <w:t>Ivan Quintana</w:t>
      </w:r>
    </w:p>
    <w:p w14:paraId="145A1EA3" w14:textId="77777777" w:rsidR="00EE1E2C" w:rsidRDefault="00EE1E2C" w:rsidP="00EE1E2C">
      <w:r>
        <w:t xml:space="preserve">Lukas </w:t>
      </w:r>
      <w:proofErr w:type="spellStart"/>
      <w:r>
        <w:t>Sweetsir</w:t>
      </w:r>
      <w:proofErr w:type="spellEnd"/>
    </w:p>
    <w:p w14:paraId="6055FFB8" w14:textId="77777777" w:rsidR="00EE1E2C" w:rsidRDefault="00EE1E2C" w:rsidP="00EE1E2C">
      <w:r>
        <w:t>My Ka Tran</w:t>
      </w:r>
    </w:p>
    <w:p w14:paraId="5E403200" w14:textId="77777777" w:rsidR="00EE1E2C" w:rsidRDefault="00EE1E2C" w:rsidP="00EE1E2C">
      <w:r>
        <w:t xml:space="preserve">Additional criteria </w:t>
      </w:r>
      <w:proofErr w:type="gramStart"/>
      <w:r>
        <w:t>includes</w:t>
      </w:r>
      <w:proofErr w:type="gramEnd"/>
      <w:r>
        <w:t xml:space="preserve"> being enrolled at MCC as a student for a minimum of six credit hours and with a cumulative GPA of 2.5 or higher (out of a possible 4.0) and the submission of a Reflection Essay describing what was gained from the volunteer experience and how it meaningfully impacted the community.</w:t>
      </w:r>
    </w:p>
    <w:p w14:paraId="5FCB0303" w14:textId="77777777" w:rsidR="00EE1E2C" w:rsidRDefault="00EE1E2C" w:rsidP="00EE1E2C"/>
    <w:p w14:paraId="0A3F8234" w14:textId="77777777" w:rsidR="00EE1E2C" w:rsidRDefault="00EE1E2C" w:rsidP="00EE1E2C">
      <w:r>
        <w:t>Lions Spirit of Service Scholarship recipients are military veterans who provide outstanding service to our country and community and demonstrate financial need.</w:t>
      </w:r>
    </w:p>
    <w:p w14:paraId="4172BEE3" w14:textId="77777777" w:rsidR="00EE1E2C" w:rsidRDefault="00EE1E2C" w:rsidP="00EE1E2C"/>
    <w:p w14:paraId="6A11D491" w14:textId="77777777" w:rsidR="00EE1E2C" w:rsidRDefault="00EE1E2C" w:rsidP="00EE1E2C">
      <w:r>
        <w:t>The application due date for the Spring Semester is Feb. 1, 2019. For details visit: mesacc.edu/community-civic-engagement/awards-scholarships/scholarships.</w:t>
      </w:r>
    </w:p>
    <w:p w14:paraId="4914B12A" w14:textId="77777777" w:rsidR="00EE1E2C" w:rsidRDefault="00EE1E2C" w:rsidP="00EE1E2C"/>
    <w:p w14:paraId="39DD8714" w14:textId="77777777" w:rsidR="00EE1E2C" w:rsidRDefault="00EE1E2C" w:rsidP="00EE1E2C">
      <w:r>
        <w:t># # #</w:t>
      </w:r>
    </w:p>
    <w:p w14:paraId="0293D68C" w14:textId="77777777" w:rsidR="00EE1E2C" w:rsidRDefault="00EE1E2C" w:rsidP="00EE1E2C"/>
    <w:p w14:paraId="7C9A68E3" w14:textId="77777777" w:rsidR="00EE1E2C" w:rsidRDefault="00EE1E2C" w:rsidP="00EE1E2C">
      <w:r>
        <w:t>Media contact: Dawn Zimmer, dawn.zimmer@mesacc.edu, 480-461-7892</w:t>
      </w:r>
    </w:p>
    <w:p w14:paraId="4AB6B6DD" w14:textId="77777777" w:rsidR="00EE1E2C" w:rsidRDefault="00EE1E2C" w:rsidP="00EE1E2C"/>
    <w:p w14:paraId="5E922A81" w14:textId="77777777" w:rsidR="00EE1E2C" w:rsidRDefault="00EE1E2C" w:rsidP="00EE1E2C">
      <w:r>
        <w:t xml:space="preserve">Mesa Community College is nationally recognized for service-learning, career and technical programs, civic engagement and innovative approaches to higher education. The college serves as a resource for career readiness, transfer education, workforce development and lifelong learning. Host to more than 30,000 students annually, MCC offers more than 150 degree and certificate programs at its two campuses and additional locations. MCC is an emerging Hispanic Serving Institution with a diverse student body that enriches the learning experience. Renowned faculty are dedicated to student success, providing the education and training that empowers MCC students to compete locally and nationally. </w:t>
      </w:r>
      <w:r>
        <w:lastRenderedPageBreak/>
        <w:t>MCC, located in the East Valley of Phoenix, Arizona, is one of 10 colleges comprising the Maricopa County Community College District. For additional information visit mesacc.edu.</w:t>
      </w:r>
    </w:p>
    <w:p w14:paraId="2875781F" w14:textId="77777777" w:rsidR="00EE1E2C" w:rsidRDefault="00EE1E2C" w:rsidP="00EE1E2C"/>
    <w:p w14:paraId="3D8E0E42" w14:textId="77777777" w:rsidR="00EE1E2C" w:rsidRDefault="00EE1E2C" w:rsidP="00EE1E2C">
      <w:r>
        <w:t>Mesa Community College is accredited by the Higher Learning Commission (HLC) of the North Central Association (NCA) http://www.ncahlc.org.</w:t>
      </w:r>
    </w:p>
    <w:p w14:paraId="0DC5E162" w14:textId="77777777" w:rsidR="00EE1E2C" w:rsidRDefault="00EE1E2C" w:rsidP="00EE1E2C"/>
    <w:p w14:paraId="7B641330" w14:textId="77777777" w:rsidR="00EE1E2C" w:rsidRDefault="00EE1E2C" w:rsidP="00EE1E2C">
      <w:r>
        <w:t>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District.</w:t>
      </w:r>
    </w:p>
    <w:p w14:paraId="4941072E" w14:textId="77777777" w:rsidR="00EE1E2C" w:rsidRDefault="00EE1E2C" w:rsidP="00EE1E2C"/>
    <w:p w14:paraId="5EBD5B88" w14:textId="77777777" w:rsidR="00EE1E2C" w:rsidRDefault="00EE1E2C" w:rsidP="00EE1E2C">
      <w:r>
        <w:t xml:space="preserve">The Maricopa County Community College District does not discriminate </w:t>
      </w:r>
      <w:proofErr w:type="gramStart"/>
      <w:r>
        <w:t>on the basis of</w:t>
      </w:r>
      <w:proofErr w:type="gramEnd"/>
      <w:r>
        <w:t xml:space="preserve"> race, color, national origin, sex, disability or age in its programs or activities. For Title IX/504 concerns, call the following number to reach the appointed coordinator: (480) 731-8499. For additional information, as well as a listing of all coordinators within the Maricopa College system, visit http://www.maricopa.edu/non-discrimination.</w:t>
      </w:r>
    </w:p>
    <w:p w14:paraId="216D58DC" w14:textId="77777777" w:rsidR="00EE1E2C" w:rsidRDefault="00EE1E2C" w:rsidP="00EE1E2C"/>
    <w:p w14:paraId="7AF6AB56" w14:textId="77777777" w:rsidR="00EE1E2C" w:rsidRDefault="00EE1E2C" w:rsidP="00EE1E2C">
      <w:r>
        <w:t>Contact:</w:t>
      </w:r>
    </w:p>
    <w:p w14:paraId="64180404" w14:textId="77777777" w:rsidR="00EE1E2C" w:rsidRDefault="00EE1E2C" w:rsidP="00EE1E2C">
      <w:r>
        <w:t>Dawn Zimmer, Media Relations</w:t>
      </w:r>
    </w:p>
    <w:p w14:paraId="2A4C28D2" w14:textId="085EFE60" w:rsidR="00496D80" w:rsidRDefault="00EE1E2C" w:rsidP="00EE1E2C">
      <w:r>
        <w:t>(480) 461-7892</w:t>
      </w:r>
    </w:p>
    <w:sectPr w:rsidR="00496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2C"/>
    <w:rsid w:val="00496D80"/>
    <w:rsid w:val="00EE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D156"/>
  <w15:chartTrackingRefBased/>
  <w15:docId w15:val="{29542B8D-00AF-406F-AE3D-D5429FB9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76513">
      <w:bodyDiv w:val="1"/>
      <w:marLeft w:val="0"/>
      <w:marRight w:val="0"/>
      <w:marTop w:val="0"/>
      <w:marBottom w:val="0"/>
      <w:divBdr>
        <w:top w:val="none" w:sz="0" w:space="0" w:color="auto"/>
        <w:left w:val="none" w:sz="0" w:space="0" w:color="auto"/>
        <w:bottom w:val="none" w:sz="0" w:space="0" w:color="auto"/>
        <w:right w:val="none" w:sz="0" w:space="0" w:color="auto"/>
      </w:divBdr>
      <w:divsChild>
        <w:div w:id="1897157792">
          <w:marLeft w:val="0"/>
          <w:marRight w:val="0"/>
          <w:marTop w:val="0"/>
          <w:marBottom w:val="75"/>
          <w:divBdr>
            <w:top w:val="none" w:sz="0" w:space="0" w:color="auto"/>
            <w:left w:val="none" w:sz="0" w:space="0" w:color="auto"/>
            <w:bottom w:val="none" w:sz="0" w:space="0" w:color="auto"/>
            <w:right w:val="none" w:sz="0" w:space="0" w:color="auto"/>
          </w:divBdr>
        </w:div>
        <w:div w:id="817260682">
          <w:marLeft w:val="0"/>
          <w:marRight w:val="0"/>
          <w:marTop w:val="0"/>
          <w:marBottom w:val="0"/>
          <w:divBdr>
            <w:top w:val="none" w:sz="0" w:space="0" w:color="auto"/>
            <w:left w:val="none" w:sz="0" w:space="0" w:color="auto"/>
            <w:bottom w:val="none" w:sz="0" w:space="0" w:color="auto"/>
            <w:right w:val="none" w:sz="0" w:space="0" w:color="auto"/>
          </w:divBdr>
        </w:div>
        <w:div w:id="571161505">
          <w:marLeft w:val="0"/>
          <w:marRight w:val="0"/>
          <w:marTop w:val="150"/>
          <w:marBottom w:val="150"/>
          <w:divBdr>
            <w:top w:val="none" w:sz="0" w:space="0" w:color="auto"/>
            <w:left w:val="none" w:sz="0" w:space="0" w:color="auto"/>
            <w:bottom w:val="none" w:sz="0" w:space="0" w:color="auto"/>
            <w:right w:val="none" w:sz="0" w:space="0" w:color="auto"/>
          </w:divBdr>
        </w:div>
        <w:div w:id="392697901">
          <w:marLeft w:val="150"/>
          <w:marRight w:val="0"/>
          <w:marTop w:val="0"/>
          <w:marBottom w:val="0"/>
          <w:divBdr>
            <w:top w:val="none" w:sz="0" w:space="0" w:color="auto"/>
            <w:left w:val="none" w:sz="0" w:space="0" w:color="auto"/>
            <w:bottom w:val="none" w:sz="0" w:space="0" w:color="auto"/>
            <w:right w:val="none" w:sz="0" w:space="0" w:color="auto"/>
          </w:divBdr>
        </w:div>
        <w:div w:id="751662762">
          <w:marLeft w:val="0"/>
          <w:marRight w:val="0"/>
          <w:marTop w:val="0"/>
          <w:marBottom w:val="0"/>
          <w:divBdr>
            <w:top w:val="none" w:sz="0" w:space="0" w:color="auto"/>
            <w:left w:val="none" w:sz="0" w:space="0" w:color="auto"/>
            <w:bottom w:val="none" w:sz="0" w:space="0" w:color="auto"/>
            <w:right w:val="none" w:sz="0" w:space="0" w:color="auto"/>
          </w:divBdr>
        </w:div>
        <w:div w:id="1997688452">
          <w:marLeft w:val="0"/>
          <w:marRight w:val="0"/>
          <w:marTop w:val="0"/>
          <w:marBottom w:val="0"/>
          <w:divBdr>
            <w:top w:val="none" w:sz="0" w:space="0" w:color="auto"/>
            <w:left w:val="none" w:sz="0" w:space="0" w:color="auto"/>
            <w:bottom w:val="none" w:sz="0" w:space="0" w:color="auto"/>
            <w:right w:val="none" w:sz="0" w:space="0" w:color="auto"/>
          </w:divBdr>
        </w:div>
        <w:div w:id="1217743804">
          <w:marLeft w:val="0"/>
          <w:marRight w:val="0"/>
          <w:marTop w:val="0"/>
          <w:marBottom w:val="0"/>
          <w:divBdr>
            <w:top w:val="none" w:sz="0" w:space="0" w:color="auto"/>
            <w:left w:val="none" w:sz="0" w:space="0" w:color="auto"/>
            <w:bottom w:val="none" w:sz="0" w:space="0" w:color="auto"/>
            <w:right w:val="none" w:sz="0" w:space="0" w:color="auto"/>
          </w:divBdr>
        </w:div>
        <w:div w:id="9301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 </cp:lastModifiedBy>
  <cp:revision>1</cp:revision>
  <cp:lastPrinted>2018-10-16T21:16:00Z</cp:lastPrinted>
  <dcterms:created xsi:type="dcterms:W3CDTF">2018-10-16T21:15:00Z</dcterms:created>
  <dcterms:modified xsi:type="dcterms:W3CDTF">2018-10-16T21:16:00Z</dcterms:modified>
</cp:coreProperties>
</file>